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隶书" w:hAnsi="华文隶书" w:eastAsia="华文隶书"/>
          <w:b/>
          <w:color w:val="FF0000"/>
          <w:sz w:val="60"/>
          <w:szCs w:val="32"/>
          <w:lang w:eastAsia="zh-CN"/>
        </w:rPr>
      </w:pPr>
      <w:r>
        <w:rPr>
          <w:rFonts w:hint="eastAsia" w:ascii="华文隶书" w:hAnsi="华文隶书" w:eastAsia="华文隶书"/>
          <w:b/>
          <w:color w:val="FF0000"/>
          <w:sz w:val="60"/>
          <w:szCs w:val="32"/>
          <w:lang w:eastAsia="zh-CN"/>
        </w:rPr>
        <w:t>省财政厅机关妇委会学习资料</w:t>
      </w:r>
    </w:p>
    <w:p>
      <w:pPr>
        <w:jc w:val="center"/>
        <w:rPr>
          <w:rFonts w:hint="eastAsia" w:ascii="楷体_GB2312" w:hAnsi="楷体_GB2312" w:eastAsia="楷体_GB2312"/>
          <w:b/>
          <w:sz w:val="32"/>
          <w:szCs w:val="32"/>
          <w:lang w:eastAsia="zh-CN"/>
        </w:rPr>
      </w:pPr>
      <w:r>
        <w:rPr>
          <w:rFonts w:hint="eastAsia" w:ascii="楷体_GB2312" w:hAnsi="楷体_GB2312" w:eastAsia="楷体_GB2312"/>
          <w:b/>
          <w:sz w:val="32"/>
          <w:szCs w:val="32"/>
          <w:lang w:eastAsia="zh-CN"/>
        </w:rPr>
        <w:t>第二十六期</w:t>
      </w:r>
    </w:p>
    <w:p>
      <w:pPr>
        <w:jc w:val="right"/>
        <w:rPr>
          <w:rFonts w:hint="eastAsia" w:ascii="楷体_GB2312" w:hAnsi="楷体_GB2312" w:eastAsia="楷体_GB2312"/>
          <w:b/>
          <w:sz w:val="32"/>
          <w:szCs w:val="32"/>
          <w:lang w:val="en-US" w:eastAsia="zh-CN"/>
        </w:rPr>
      </w:pPr>
    </w:p>
    <w:p>
      <w:pPr>
        <w:jc w:val="right"/>
        <w:rPr>
          <w:rFonts w:hint="eastAsia" w:ascii="楷体_GB2312" w:hAnsi="楷体_GB2312" w:eastAsia="楷体_GB2312"/>
          <w:b/>
          <w:sz w:val="32"/>
          <w:szCs w:val="32"/>
          <w:lang w:val="en-US" w:eastAsia="zh-CN"/>
        </w:rPr>
      </w:pPr>
      <w:r>
        <w:rPr>
          <w:rFonts w:hint="eastAsia" w:ascii="楷体_GB2312" w:hAnsi="楷体_GB2312" w:eastAsia="楷体_GB2312"/>
          <w:b/>
          <w:sz w:val="32"/>
          <w:szCs w:val="32"/>
          <w:lang w:val="en-US" w:eastAsia="zh-CN"/>
        </w:rPr>
        <w:t>厅机关妇委会编                        2018年10月</w:t>
      </w:r>
    </w:p>
    <w:p>
      <w:pPr>
        <w:jc w:val="center"/>
        <w:rPr>
          <w:rFonts w:hint="eastAsia" w:ascii="华文行楷" w:hAnsi="华文行楷" w:eastAsia="华文行楷"/>
          <w:b w:val="0"/>
          <w:bCs/>
          <w:sz w:val="36"/>
          <w:szCs w:val="32"/>
          <w:lang w:val="en-US" w:eastAsia="zh-CN"/>
        </w:rPr>
      </w:pPr>
      <w:r>
        <w:rPr>
          <w:rFonts w:hint="eastAsia" w:ascii="华文行楷" w:hAnsi="华文行楷" w:eastAsia="华文行楷"/>
          <w:b w:val="0"/>
          <w:bCs/>
          <w:sz w:val="36"/>
          <w:szCs w:val="32"/>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83185</wp:posOffset>
                </wp:positionV>
                <wp:extent cx="5372100" cy="635"/>
                <wp:effectExtent l="0" t="0" r="0" b="0"/>
                <wp:wrapNone/>
                <wp:docPr id="1" name="直线 2"/>
                <wp:cNvGraphicFramePr/>
                <a:graphic xmlns:a="http://schemas.openxmlformats.org/drawingml/2006/main">
                  <a:graphicData uri="http://schemas.microsoft.com/office/word/2010/wordprocessingShape">
                    <wps:wsp>
                      <wps:cNvCnPr/>
                      <wps:spPr>
                        <a:xfrm>
                          <a:off x="0" y="0"/>
                          <a:ext cx="53721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pt;margin-top:6.55pt;height:0.05pt;width:423pt;z-index:251658240;mso-width-relative:page;mso-height-relative:page;" filled="f" stroked="t" coordsize="21600,21600" o:gfxdata="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6KbW1QAAAAcBAAAPAAAAAAAAAAEAIAAAACIAAABk&#10;cnMvZG93bnJldi54bWxQSwECFAAUAAAACACHTuJAS022O9ABAACQAwAADgAAAAAAAAABACAAAAAk&#10;AQAAZHJzL2Uyb0RvYy54bWxQSwUGAAAAAAYABgBZAQAAZgUAAAAA&#10;">
                <v:fill on="f" focussize="0,0"/>
                <v:stroke weight="1.5pt" color="#FF0000" joinstyle="round"/>
                <v:imagedata o:title=""/>
                <o:lock v:ext="edit" aspectratio="f"/>
              </v:line>
            </w:pict>
          </mc:Fallback>
        </mc:AlternateContent>
      </w:r>
    </w:p>
    <w:p>
      <w:pPr>
        <w:spacing w:line="560" w:lineRule="exact"/>
        <w:jc w:val="center"/>
        <w:rPr>
          <w:rFonts w:hint="eastAsia" w:ascii="华文行楷" w:hAnsi="华文行楷" w:eastAsia="华文行楷"/>
          <w:b w:val="0"/>
          <w:bCs/>
          <w:sz w:val="36"/>
          <w:szCs w:val="32"/>
        </w:rPr>
      </w:pPr>
      <w:r>
        <w:rPr>
          <w:rFonts w:hint="eastAsia" w:ascii="华文行楷" w:hAnsi="华文行楷" w:eastAsia="华文行楷"/>
          <w:b w:val="0"/>
          <w:bCs/>
          <w:sz w:val="36"/>
          <w:szCs w:val="32"/>
        </w:rPr>
        <w:t>《习近平扶贫论述摘编》学习专题之一</w:t>
      </w:r>
    </w:p>
    <w:p>
      <w:pPr>
        <w:spacing w:line="560" w:lineRule="exact"/>
        <w:jc w:val="center"/>
        <w:rPr>
          <w:rFonts w:hint="eastAsia" w:ascii="华文行楷" w:hAnsi="华文行楷" w:eastAsia="华文行楷"/>
          <w:b w:val="0"/>
          <w:bCs/>
          <w:sz w:val="36"/>
          <w:szCs w:val="32"/>
        </w:rPr>
      </w:pPr>
    </w:p>
    <w:p>
      <w:pPr>
        <w:spacing w:line="560" w:lineRule="exact"/>
        <w:rPr>
          <w:rFonts w:hint="eastAsia" w:ascii="仿宋_GB2312" w:hAnsi="仿宋_GB2312" w:eastAsia="仿宋_GB2312"/>
          <w:sz w:val="30"/>
        </w:rPr>
      </w:pPr>
      <w:r>
        <w:rPr>
          <w:rFonts w:hint="eastAsia" w:ascii="仿宋_GB2312" w:hAnsi="仿宋_GB2312" w:eastAsia="仿宋_GB2312"/>
          <w:sz w:val="30"/>
        </w:rPr>
        <w:t xml:space="preserve">    《习近平扶贫论述摘编》由中共中央党史和文献研究院会同国务院扶贫办编辑，从习近平2012年11月15日至2018年6月期间的讲话、报告、演讲、指示、批示等60多篇重要文献中，摘录出242段论述，分8个专题：决胜脱贫攻坚，共享全面小康；坚持党的领导，强化组织保证；坚持精准方略，提高脱贫实效；坚持加大投入，强化资金支持；坚持社会动员，凝聚各方力量；坚持从严要求，促进真抓实干；坚持群众主体，激发内生动力；携手消除贫困，共建人类命运共同体。</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一、决胜脱贫攻坚 共享全面小康</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我们的人民热爱生活，期盼有更好的教育、更稳定的工作、更满意的收入、更可靠的社会保障、更高水平的医疗卫生服务、更舒适的居住条件、更优美的环境，期盼着孩子们能成长得更好、工作得更好、生活得更好。人民对美好生活的向往，就是我们的奋斗目标。人世间的一切幸福都是要靠辛勤的劳动来创造的。我们的责任，就是要团结带领全党全国各族人民，继续解放思想，坚持改革开放，不断解放和发展社会生产力，努力解决群众的生产生活困难，坚定不移走共同富裕的道路。</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——《人民对美好生活的向往，就是我们的奋斗目标》（2012年11月15日），《十八大以来重要文献选编》（上），中央文献出版社2014年版，第70页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消除贫困、改善民生、实现共同富裕，是社会主义的本质要求。现在，我国大部分群众生活水平有了很大提高，出现了中等收入群体，也出现了高收入群体，但还存在大量低收入群众。真正要帮助的，还是低收入群众。</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——《在河北省阜平县考察扶贫开发工作时的讲话》（2012年12月29日、30日），《做焦裕禄式的县委书记》，中央文献出版社2015年版，第15页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3、全面建成小康社会，最艰巨最繁重的任务在农村、特别是在贫困地区。没有农村的小康，特别是没有贫困地区的小康，就没有全面建成小康社会。大家要深刻理解这句话的含义。因此，要提高对做好扶贫开发工作重要性的认识，增强做好扶贫开发工作的责任感和使命感。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——《在河北省阜平县考察扶贫开发工作时的讲话》（2012年12月29日、30日），《做焦裕禄式的县委书记》，中央文献出版社2015年版，第16页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深入推进扶贫开发，帮助困难群众特别是革命老区、贫困山区困难群众早日脱贫致富，到二〇二〇年稳定实现扶贫对象不愁吃、不愁穿，保障其义务教育、基本医疗、住房，是中央确定的目标。我们要加大投入力度，把集中连片特殊困难地区作为主战场，把稳定解决扶贫对象温饱、尽快实现脱贫致富作为首要任务，坚持政府主导，坚持统筹发展，注重增强扶贫对象和贫困地区自我发展能力，注重解决制约发展的突出问题，努力推动贫困地区经济社会加快发展。</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——《在河北省阜平县考察扶贫开发工作时的讲话》（2012年12月29日、30日），《做焦裕禄式的县委书记》，中央文献出版社2015年版，第16页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 5、贫穷不是社会主义。如果贫困地区长期贫困，面貌长期得不到改变，群众生活长期得不到明显提高，那就没有体现我国社会主义制度的优越性，那也不是社会主义。因此，各地区各部门要加强组织领导，在已经取得成绩的基础上，加大对扶贫对象和贫困地区的扶持力度，充分发挥贫困地区干部群众的积极性、主动性、创造性，广泛组织和动员社会力量积极参与扶贫济困，确保如期实现扶贫开发“两不愁、三保障”的奋斗目标。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 ——《在党的十八届二中全会第二次全体会议上的讲话》(2013年2 月28日)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6、党的十八大以后，我第二次到地方调研，就到了河北阜平县，后来又去了不少贫困地区。我到这些地方调研的目的只有一个，就是看真贫、扶真贫、真扶贫。不了解农村，不了解贫困地区，不了解农民尤其是贫困农民，就不会真正了解中国，就不能真正懂得中国，更不可能治理好中国。各级领导干部一定要多到农村去，多到贫困地区去，了解真实情况，带着深厚感情做好扶贫开发工作，把扶贫开发工作抓紧抓紧再抓紧、做实做实再做实，真正使贫困地区群众不断得到真实惠。</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——《在参加十二届全国人大二次会议贵州代表团审议时的讲话》（2014年3月7日）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7、中国梦是追求幸福的梦。中国梦是中华民族的梦，也是每个中国人的梦。我们的方向就是让每个人获得发展自我和奉献社会的机会，共同享有人生出彩的机会，共同享有梦想成真的机会，保证人民平等参与、平等发展权利，维护社会公平正义，使发展成果更多更公平惠及全体人民，朝着共同富裕方向稳步前进。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——《在中法建交五十周年纪念大会上的讲话》（2014年3月27日），《人民日报》2014年3月29日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8、全面实现小康，少数民族一个都不能少，一个都不能掉队。要以时不我待的担当精神，创新工作思路，加大扶持力度，因地制宜，精准发力，确保如期啃下少数民族脱贫这块硬骨头，确保各族群众如期实现全面小康。</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——在国家民委《民族工作简报》第6期《“中国扶贫开发第一村”福建宁德市赤溪畲族村各族群众全面迈入小康生活》上的批示（2015年1月29日）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9、我们实现第一个百年奋斗目标、全面建成小康社会，没有老区的全面小康，特别是没有老区贫困人口脱贫致富，那是不完整的。这就是我常说的小康不小康、关键看老乡的涵义。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——《在陕甘宁革命老区脱贫致富座谈会上的讲话》（2015年2月13日）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10、加快老区发展步伐，做好老区扶贫开发工作，让老区农村贫困人口尽快脱贫致富，确保老区人民同全国人民一道进入全面小康社会，是我们党和政府义不容辞的责任。对这个问题，我一直挂在心上，而且一直不放心，所以经常讲这个问题，目的就是推动各方面加紧工作。</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——《在陕甘宁革命老区脱贫致富座谈会上的讲话》（2015年2月13日）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11、“十三五”的最后一年是二0二0年，正好是我们确定的全面建成小康社会的时间节点。“十三五”规划是全面建成小康社会的收官规划。能不能收好官，如期全面建成小康社会？从现在情况看，城市这一头尽管也存在一些难点，但总体上不成问题。最艰巨最繁重的任务在农村，特别是在贫困地区，这是全面建成小康社会最大的“短板”。</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——《在部分省区市扶贫攻坚与“十三五”时期经济社会发展座谈会上的讲话（节选）》（2015年6月18日）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12、回顾中国几十年来减贫事业的历程，我有着深刻的切身体会。上个世纪六十年代末，我还不到十六岁，就从北京来到了陕北一个小村庄当农民，一干就是七年。那时，中国农村的贫困状况给我留下了刻骨铭心的记忆。我当时和村民们辛苦劳作，目的就是要让生活能够好一些，但这在当年几乎比登天还难。四十多年来，我先后在中国县、市、省、中央工作，扶贫始终是我工作的一个重要内容，我花的精力最多。我到过中国绝大部分最贫困的地区，包括陕西、甘肃、宁夏、贵州、云南、广西、西藏、新疆等地。这两年，我又去了十几个贫困地区，到乡亲们家中，同他们聊天。他们的生活存在困难，我感到揪心。他们生活每好一点，我都感到高兴。</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xml:space="preserve">二十五年前，我在中国福建省宁德地区工作，我记住了中国古人的一句话：“善为国者，遇民如父母之爱子，兄之爱弟，闻其饥寒为之哀，见其劳苦为之悲。”至今，这句话依然在我心中。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——《携手消除贫困，促进共同发展 》（2015年10月16日），《十八大以来重要文献选编》（中），中央文献出版社2016年版，第719-720页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13、共享发展注重的是解决社会公平正义问题。“治天下也，必先公，公则天下平矣。”让广大人民群众共享改革发展成果，是社会主义的本质要求，是社会主义制度优越性的集中体现，是我们党坚持全心全意为人民服务根本宗旨的重要体现。这方面问题解决好了，全体人民推动发展的积极性、主动性、创造性就能充分调动起来，国家发展也才能具有最深厚的伟力。我国经济发展的“蛋糕”不断做大，但分配不公问题比较突出，收入差距、城乡区域公共服务水平差距较大。在共享改革发展成果上，无论是实际情况还是制度设计，都还有不完善的地方。为此，我们必须坚持发展为了人民、发展依靠人民、发展成果由人民共享，作出更有效的制度安排，使全体人民朝着共同富裕方向稳步前进，绝不能出现“富者累巨万，而贫者食糟糠”的现象。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——《以新的发展理念引领发展，夺取全面建成小康社会决胜阶段的伟大胜利》（2015年10月29日），《十八大以来重要文献选编》（中），中央文献出版社2016年版，第827页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14、农村贫困人口脱贫是最突出的短板。虽然全面小康不是人人同样的小康，但如果现有的七千多万农村贫困人口生活水平没有明显提高，全面小康也不能让人信服。所以，《建议》把农村贫困人口脱贫作为全面建成小康社会的基本标志，强调实施精准扶贫、精准脱贫，以更大决心、更精准思路、更有力措施，采取超常举措，实施脱贫攻坚工程，确保我国现行标准下的农村贫困人口实现脱贫、贫困县全部摘帽、解决区域性整体贫困。</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——《以新的发展理念引领发展，夺取全面建成小康社会决胜阶段的伟大胜利》（2015年10月29日），《十八大以来重要文献选编》（中），中央文献出版社2016年版，第832页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15、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——《不断开拓当代中国马克思主义政治经济学新境界》(2015年11月23日)，《十八大以来重要文献选编》(下)， 中央文献出版社2018年版，第4页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16、全面建成小康社会，关键是要把经济社会发展的“短板”尽快补上，否则就会贻误全局。全面建成小康社会，最艰巨的任务是脱贫攻坚，最突出的短板在于农村还有七千多万贫困人口。</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——《在中央扶贫开发工作会议上的讲话》( 2015年11月27日)，《十八大以来重要文献选编》(下)，中央文献出版社2018年版，第29页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17、党的十八届五中全会从实现全面建成小康社会奋斗目标出发，明确到二〇二〇年我国现行标准下农村贫困人口实现脱贫，贫困县全部摘帽，解决区域性整体贫困。这次五中全会把扶贫攻坚改成了脱贫攻坚，就是说到二〇二〇年这一时间节点，我们一定要兑现脱贫的承诺。</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——《在中央扶贫开发工作会议上的讲话》（2015年11月27日），《十八大以来重要文献选编》(下)，中央文献出版社2018年版，第29页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18、全面建成小康社会、实现第一个百年奋斗目标，农村贫困人口全部脱贫是一个标志性指标。对这个问题，我一直在思考，也一直在强调，就是因为心里还有些不托底。所以我说小康不小康，关键看老乡，关键看贫困老乡能不能脱贫。全面建成小康社会，是我们对全国人民的庄严承诺，必须实现，而且必须全面实现，没有任何讨价还价的余地。不能到了时候我们说还实现不了，再干几年。也不能到了时候我们一边宣布全面建成了小康社会，另一边还有几千万人生活在扶贫标准线以下。如果是那样，必然会影响人民群众全面小康社会的满意度和国际社会对全面小康社会的认可度，也必然会影响我们党在人民群众中的威望和我们国家在国际上的形象。我们必须动员全党全国全社会力量，向贫困发起总攻，确保到二〇二〇年所有贫困地区和贫困人口一道迈入全面小康社会。</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——《在中央扶贫开发工作会议上的讲话》（2015年11月27日），《十八大以来重要文献选编》(下)，中央文献出版社2018年版，第29-30页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19、反贫困是古今中外治国理政的一件大事。消除贫困、改善民生、逐步实现共同富裕，是社会主义的本质要求，是我们党的重要使命。新中国成立前，我们党领导广大农民“打土豪、分田地”，就是要让广大农民翻身得解放。现在，我党领导广大农民“脱贫困、奔小康”，就是要让广大农民过上好日子。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——《在中央扶贫开发工作会议上的讲话》（2015年11月27日），《十八大以来重要文献选编》(下)，中央文献出版社2018年版，第31页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20、经过改革开放三十七年来的努力，我们成功走出了一条中国特色扶贫开发道路，使七亿多农村贫困人口成功脱贫，为全面建成小康社会打下了坚实基础。我国成为世界上减贫人口最多的国家，也是世界上率先完成联合国千年发展目标的国家。我国扶贫开发取得的伟大成就，为全球减贫事业作出了重大贡献，得到了国际社会广泛赞誉。这个成就，足以载入人类社会发展史册，也足以向世界证明中国共产党和中国特色社会主义制度的优越性。</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——《在中央扶贫开发工作会议上的讲话》（2015年11月27日），《十八大以来重要文献选编》(下)，中央文献出版社2018年版，第31页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21、得民心者得天下。从政治上说，我们党领导人民开展了大规模的反贫困工作，巩固了我们党的执政基础，巩固了中国特色社会主义制度。在国际风云激烈变幻的过程中，我们党和我国社会主义制度岿然不动，就是因为我们党的路线方针政策给亿万人民带来了好处。“民为邦本，未有本摇而枝叶不动者。”“天下之治乱，不在一姓之兴亡，而在万民之忧乐。”我们共产党人必须有这样的情怀。中国共产党在中国执政就是要为民造福，而只有做到为民造福，我们党的执政基础才能坚如磐石。</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——《在中央扶贫开发工作会议上的讲话》（2015年11月27日），《十八大以来重要文献选编》(下)，中央文献出版社2018年版，第31-32页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22、打赢脱贫攻坚战，不是轻轻松松一冲锋就能解决的，全党在思想上一定要深刻认识到这一点。按照《中国农村扶贫开发纲要（二〇一一——二〇二〇年）》要求，“十三五”期间脱贫攻坚的目标是，到二〇二〇年实现“两不愁，三保障”。“两不愁”，就是稳定实现农村贫困人口不愁吃、不愁穿；“三保障”，就是农村贫困人口义务教育、基本医疗、住房安全有保障；同时，实现贫困地区农民人均可支配收入增长幅度高于全国平均水平，基本公共服务主要领域指标接近全国平均水平。这个目标实现起来并不容易。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为什么这样说？主要有以下原因。一是实现到二〇二〇年七千多万农村贫困人口脱贫的目标，从今年起平均每年减贫一千多万人。二是经过多年努力，容易脱贫的地区和人口已经解决得差不多了，越往后脱贫攻坚成本越高、难度越大、见效越慢。三是按照投入二万元大体解决一个农村贫困人口的脱贫问题测算，七千多万农村贫困人口脱贫需要投入一万四千亿元，如果今年脱贫一千万入，未来五年每年需投入二千四百亿元左右。四是农村新的贫困人口还会出现，不少贫困户稳定脱贫能力差，因灾、因病、因学返贫情况时有发生。第一代农民工大多进入老龄阶段，其中相当一些人因常年在外打工积劳成疾，回到家乡后社会保障不给力，生活依旧十分困难。五是经济下行压力加大，贫困人口就业和增收难度增大，一些农民因丧失工作重新陷入贫困。</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——《在中央扶贫开发工作会议上的讲话》（2015年11月27日），《十八大以来重要文献选编》(下)，中央文献出版社2018年版，第33-34页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23、当前脱贫攻坚既面临一些多年未解决的深层次矛盾和问题，也面临不少新情况新挑战。脱贫攻坚已经到了啃硬骨头、攻坚拔寨的冲刺阶段，所面对的都是贫中之贫、困中之困，采用常规思路和办法、按部就班推进难以完成任务，必须以更大的决心、更明确的思路、更精准的举措、超常规的力度，众志成城实现脱贫攻坚目标。</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——《在中央扶贫开发工作会议上的讲话》（2015年11月27日），《十八大以来重要文献选编》(下)，中央文献出版社2018年版，第34页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24、找准方位才能把握航向，主动作为才能克难前行，新时期脱贫攻坚的目标，集中到一点，就是到二〇二〇年实现“两个确保”：确保农村贫困人口实现脱贫，确保贫困县全部脱贫摘帽。实现这一目标，意味着我国要比世界银行确定的在全球消除绝对贫困现象的时间提前十年，党中央在这个问题上是下了决心的，全党同志务必把思想和行动统一到党中央决策部署上来、统一到实现“两个确保”的目标上来，决不能落下一个贫困地区、一个贫困群众。 </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——《在中央扶贫开发工作会议上的讲话》（2015年11月27日），《十八大以来重要文献选编》(下)，中央文献出版社2018年版，第34页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25、全面建成小康社会，13亿人要携手前进。让几千万农村贫困人口生活好起来，是我心中的牵挂。我们吹响了打赢扶贫攻坚战的号角，全党全国要勠力同心，着力补齐这块短板，确保农村所有贫困人口如期摆脱贫困。对所有困难群众，我们都要关爱，让他们从内心感受到温暖。</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——《二0一六年新年贺词》（2015年12月31日），《人民日报》2016年1月1日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26、落实共享发展理念，“十三五”时期的任务和措施有很多，归结起来就是两个层面的事。一是充分调动人民群众的积极性、主动性、创造性，举全民之力推进中国特色社会主义事业，不断把蛋糕做大。二是把不断做大的蛋糕分好，让社会主义制度的优越性得到更充分体现，让人民群众有更多获得感。要扩大中等收入阶层，逐步形成橄榄型分配格局。特别要加大对困难群众的帮扶力度，坚决打赢农村贫困人口脱贫攻坚战。</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——《深入理解新发展理念》（2016年1月18日），《十八大以来重要文献选编》(下)，中央文献出版社2018年版，第170-171页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27、从目前全国脱贫攻坚情况看，东部京津沪江浙五个省市已经完成脱贫任务，东部其他省份和中部地区尽管存在一些难点，但总体上如期脱贫不成问题。西部地区特别是民族地区、边疆地区、革命老区、连片特困地区贫困程度深、扶贫成本高、脱贫难度大，是脱贫攻坚的短板，也是我对脱贫攻坚最不托底的地方。</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——《在东西部扶贫协作座谈会上的讲话》（2016年7月20日）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28、现在，扶贫开发到了攻克最后堡垒的阶段，所以党的十八届五中全会把“扶贫攻坚战”改成了“脱贫攻坚战”。这就像六盘山是当年红军长征要翻越的最后一座高山一样，让全国现有五千多万贫困人口全部脱贫，是我们打赢脱贫攻坚战必须翻越的最后一座高山。只有翻越了这座山，扶贫开发的万里长征才能取得最后胜利。</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——《在东西部扶贫协作座谈会上的讲话》（2016年7月20日）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29、小康路上一个都不能掉队!一年来，又有1000多万贫困人口实现了脱贫，奋战在脱贫攻坚一线的同志们辛苦了，我向同志们致敬。新年之际，我最牵挂的还是困难群众，他们吃得怎么样、住得怎么样，能不能过好新年、过好春节。我也了解，部分群众在就业、子女教育、就医、住房等方面还面临一些困难，不断解决好这些问题是党和政府义不容辞的责任。全党全社会要继续关心和帮助贫困人口和有困难的群众，让改革发展成果惠及更多群众，让人民生活更加幸福美满。</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——《二0一七年新年贺词》（2016年12月31日），《人民日报》2017年1月1日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30、言必信，行必果。农村贫困人口如期脱贫、贫困县全部摘帽、解决区域性整体贫困，是全面建成小康社会的底线任务，是我们作出的庄严承诺。全党要扎扎实实做好工作，确保到二0二0年贫困人口和贫困地区同全国一道全面建成小康社会。</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——《在十八届中央政治局第三十九次集体学习时的讲话》（2017年2月21日）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31、全面建成小康社会、实现第一个百年奋斗目标，最艰巨的任务是脱贫攻坚，这是一个最大的短板,也是一个标志性指标。我们中国共产党人从党成立之日起就确立了为天下劳苦人民谋幸福的目标。这就是我们的初心。我们党一开始就是为改变穷苦人民命运而带领他们进行革命的，当年打土豪、分田地，开展湖南农民运动、发动秋收起义、上井冈山，都是为了穷苦人民。到我们党成立一百年时，到新中国成立七十年时，如果还没有解决贫困人口脱贫问题，那党的宗旨怎么体现、我们的承诺怎么兑现呢？所以，抓好扶贫工作，打赢脱贫攻坚战，解决好贫困人口生产生活问题，满足贫困人口追求幸福的基本要求，这是我们的目标，也是我们的庄严承诺，是国内外皆知的庄严承诺。我们一定要如期兑现承诺。</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——《在中央政治局常委会会议审议&lt;关于二0一六年省级党委和政府扶贫开发工作成效考核情况的汇报&gt;时的讲话》（2017年3月23日）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32、我们必须看到，我国脱贫攻坚面临的任务仍然十分艰巨。从总量上看，2016年底，全国农村贫困人口还有4300多万人。如期实现脱贫攻坚目标，平均每年需要减少贫困人口近1100万人，越往后脱贫成本越高、难度越大。从结构上看，现有贫困大都是自然条件差、经济基础弱、贫困程度深的地区和群众，是越来越难啃的硬骨头。在群体分布上，主要是残疾人、孤寡老人、长期患病者等“无业可扶、无力脱贫”的贫困人口以及部分教育文化水平低、缺乏技能的贫困群众。在脱贫目标上，实现不愁吃、不愁穿“两不愁”相对容易，实现保障义务教育、基本医疗、住房安全“三保障”难度较大。</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——《在深度贫困地区脱贫攻坚座谈会上的讲话》（2017年6月23日），人民出版社单行本，第5-6页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33、脱贫攻坚本来就是一场硬仗，而深度贫困地区脱贫攻坚是这场硬仗中的硬仗。我们务必深刻认识深度贫困地区如期完成脱贫攻坚任务的艰巨性、重要性、紧迫性，采取更加集中的支持、更加有效的举措、更加有力的工作，扎实推进深度贫困地区脱贫攻坚。</w:t>
      </w:r>
      <w:r>
        <w:rPr>
          <w:rFonts w:hint="eastAsia" w:ascii="仿宋_GB2312" w:hAnsi="仿宋_GB2312" w:eastAsia="仿宋_GB2312"/>
          <w:sz w:val="30"/>
        </w:rPr>
        <w:br w:type="textWrapping"/>
      </w:r>
      <w:r>
        <w:rPr>
          <w:rFonts w:hint="eastAsia" w:ascii="仿宋_GB2312" w:hAnsi="仿宋_GB2312" w:eastAsia="仿宋_GB2312"/>
          <w:sz w:val="30"/>
        </w:rPr>
        <w:t>  </w:t>
      </w:r>
      <w:r>
        <w:rPr>
          <w:rFonts w:hint="eastAsia" w:ascii="仿宋_GB2312" w:hAnsi="仿宋_GB2312" w:eastAsia="仿宋_GB2312"/>
          <w:sz w:val="30"/>
        </w:rPr>
        <mc:AlternateContent>
          <mc:Choice Requires="wps">
            <w:drawing>
              <wp:inline distT="0" distB="0" distL="0" distR="0">
                <wp:extent cx="9525" cy="9525"/>
                <wp:effectExtent l="0" t="0" r="0" b="0"/>
                <wp:docPr id="8" name="矩形 8" descr="https://mmbiz.qpic.cn/mmbiz_png/zjodvb0ZBXiaIVQ8icjg8qannLs1UX9lsIMSAf5OVAa5YW0WBEtBfeXEaQhRa7g6nbGDPliajqgZdMXGcQr3MKlbQ/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iaIVQ8icjg8qannLs1UX9lsIMSAf5OVAa5YW0WBEtBfeXEaQhRa7g6nbGDPliajqgZdMXGcQr3MKlbQ/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Kdj2g0AAAAAEBAAAPAAAAAAAAAAEAIAAAACIAAABk&#10;cnMvZG93bnJldi54bWxQSwECFAAUAAAACACHTuJAItXWxoACAACBBAAADgAAAAAAAAABACAAAAAf&#10;AQAAZHJzL2Uyb0RvYy54bWxQSwUGAAAAAAYABgBZAQAAEQYAAAAA&#10;">
                <v:fill on="f" focussize="0,0"/>
                <v:stroke on="f"/>
                <v:imagedata o:title=""/>
                <o:lock v:ext="edit" aspectratio="t"/>
                <w10:wrap type="none"/>
                <w10:anchorlock/>
              </v:rect>
            </w:pict>
          </mc:Fallback>
        </mc:AlternateContent>
      </w:r>
      <w:r>
        <w:rPr>
          <w:rFonts w:hint="eastAsia" w:ascii="仿宋_GB2312" w:hAnsi="仿宋_GB2312" w:eastAsia="仿宋_GB2312"/>
          <w:sz w:val="30"/>
        </w:rPr>
        <w:t>——《在深度贫困地区脱贫攻坚座谈会上的讲话》（2017年6月23日），人民出版社单行本，第7-8页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34、加快推进深度贫困地区脱贫攻坚，要按照党中央统一部署，坚持精准扶贫精准脱贫基本方略，坚持中央统筹、省负总责、市县抓落实的管理体制，坚持党政一把手负总责的工作责任制，坚持专项扶贫、行业扶贫、社会扶贫等多方力量、多种举措有机结合和互为支撑的“三位一体”大扶贫格局，以解决突出制约问题为重点，以重大扶贫工程和到村到户帮扶措施为抓手，以补短板为突破口，强化支撑保障体系，加大政策倾斜力度，集中力量攻关，万众一心克难，确保深度贫困地区和贫困群众同全国人民一道进入全面小康社会。</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mc:AlternateContent>
          <mc:Choice Requires="wps">
            <w:drawing>
              <wp:inline distT="0" distB="0" distL="0" distR="0">
                <wp:extent cx="9525" cy="9525"/>
                <wp:effectExtent l="0" t="0" r="0" b="0"/>
                <wp:docPr id="4" name="矩形 4" descr="https://mmbiz.qpic.cn/mmbiz_png/zjodvb0ZBXiaIVQ8icjg8qannLs1UX9lsIMSAf5OVAa5YW0WBEtBfeXEaQhRa7g6nbGDPliajqgZdMXGcQr3MKlbQ/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iaIVQ8icjg8qannLs1UX9lsIMSAf5OVAa5YW0WBEtBfeXEaQhRa7g6nbGDPliajqgZdMXGcQr3MKlbQ/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nY9oNAAAAABAQAADwAAAAAAAAABACAAAAAiAAAA&#10;ZHJzL2Rvd25yZXYueG1sUEsBAhQAFAAAAAgAh07iQKN/x6aBAgAAgQQAAA4AAAAAAAAAAQAgAAAA&#10;HwEAAGRycy9lMm9Eb2MueG1sUEsFBgAAAAAGAAYAWQEAABIGAAAAAA==&#10;">
                <v:fill on="f" focussize="0,0"/>
                <v:stroke on="f"/>
                <v:imagedata o:title=""/>
                <o:lock v:ext="edit" aspectratio="t"/>
                <w10:wrap type="none"/>
                <w10:anchorlock/>
              </v:rect>
            </w:pict>
          </mc:Fallback>
        </mc:AlternateContent>
      </w:r>
      <w:r>
        <w:rPr>
          <w:rFonts w:hint="eastAsia" w:ascii="仿宋_GB2312" w:hAnsi="仿宋_GB2312" w:eastAsia="仿宋_GB2312"/>
          <w:sz w:val="30"/>
        </w:rPr>
        <w:t>——《在深度贫困地区脱贫攻坚座谈会上的讲话》（2017年6月23日），人民出版社单行本，第12页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35、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mc:AlternateContent>
          <mc:Choice Requires="wps">
            <w:drawing>
              <wp:inline distT="0" distB="0" distL="0" distR="0">
                <wp:extent cx="9525" cy="9525"/>
                <wp:effectExtent l="0" t="0" r="0" b="0"/>
                <wp:docPr id="3" name="矩形 3" descr="https://mmbiz.qpic.cn/mmbiz_png/zjodvb0ZBXiaIVQ8icjg8qannLs1UX9lsIMSAf5OVAa5YW0WBEtBfeXEaQhRa7g6nbGDPliajqgZdMXGcQr3MKlbQ/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iaIVQ8icjg8qannLs1UX9lsIMSAf5OVAa5YW0WBEtBfeXEaQhRa7g6nbGDPliajqgZdMXGcQr3MKlbQ/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p2PaDQAAAAAQEAAA8AAAAAAAAAAQAgAAAAIgAA&#10;AGRycy9kb3ducmV2LnhtbFBLAQIUABQAAAAIAIdO4kDsMhDoggIAAIEEAAAOAAAAAAAAAAEAIAAA&#10;AB8BAABkcnMvZTJvRG9jLnhtbFBLBQYAAAAABgAGAFkBAAATBgAAAAA=&#10;">
                <v:fill on="f" focussize="0,0"/>
                <v:stroke on="f"/>
                <v:imagedata o:title=""/>
                <o:lock v:ext="edit" aspectratio="t"/>
                <w10:wrap type="none"/>
                <w10:anchorlock/>
              </v:rect>
            </w:pict>
          </mc:Fallback>
        </mc:AlternateContent>
      </w:r>
      <w:r>
        <w:rPr>
          <w:rFonts w:hint="eastAsia" w:ascii="仿宋_GB2312" w:hAnsi="仿宋_GB2312" w:eastAsia="仿宋_GB2312"/>
          <w:sz w:val="30"/>
        </w:rPr>
        <w:t>——《决胜全面建成小康社会，夺取新时代中国特色社会主义伟大胜利》（2017年10月18日），人民出版社单行本，第23页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36、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mc:AlternateContent>
          <mc:Choice Requires="wps">
            <w:drawing>
              <wp:inline distT="0" distB="0" distL="0" distR="0">
                <wp:extent cx="9525" cy="9525"/>
                <wp:effectExtent l="0" t="0" r="0" b="0"/>
                <wp:docPr id="2" name="矩形 2" descr="https://mmbiz.qpic.cn/mmbiz_png/zjodvb0ZBXiaIVQ8icjg8qannLs1UX9lsIMSAf5OVAa5YW0WBEtBfeXEaQhRa7g6nbGDPliajqgZdMXGcQr3MKlbQ/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iaIVQ8icjg8qannLs1UX9lsIMSAf5OVAa5YW0WBEtBfeXEaQhRa7g6nbGDPliajqgZdMXGcQr3MKlbQ/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nY9oNAAAAABAQAADwAAAAAAAAABACAAAAAiAAAA&#10;ZHJzL2Rvd25yZXYueG1sUEsBAhQAFAAAAAgAh07iQMMpd3uBAgAAgQQAAA4AAAAAAAAAAQAgAAAA&#10;HwEAAGRycy9lMm9Eb2MueG1sUEsFBgAAAAAGAAYAWQEAABIGAAAAAA==&#10;">
                <v:fill on="f" focussize="0,0"/>
                <v:stroke on="f"/>
                <v:imagedata o:title=""/>
                <o:lock v:ext="edit" aspectratio="t"/>
                <w10:wrap type="none"/>
                <w10:anchorlock/>
              </v:rect>
            </w:pict>
          </mc:Fallback>
        </mc:AlternateContent>
      </w:r>
      <w:r>
        <w:rPr>
          <w:rFonts w:hint="eastAsia" w:ascii="仿宋_GB2312" w:hAnsi="仿宋_GB2312" w:eastAsia="仿宋_GB2312"/>
          <w:sz w:val="30"/>
        </w:rPr>
        <w:t>——《决胜全面建成小康社会，夺取新时代中国特色社会主义伟大胜利》（2017年10月18日），人民出版社单行本，第47-48页</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37、2020年，我们将全面建成小康社会。全面建成小康社会，一个也不能少；共同富裕路上，一个也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mc:AlternateContent>
          <mc:Choice Requires="wps">
            <w:drawing>
              <wp:inline distT="0" distB="0" distL="0" distR="0">
                <wp:extent cx="9525" cy="9525"/>
                <wp:effectExtent l="0" t="0" r="0" b="0"/>
                <wp:docPr id="6" name="矩形 6" descr="https://mmbiz.qpic.cn/mmbiz_png/zjodvb0ZBXjjlIgiblPzr1vmVR4xYNt4uNVZK4EyKM5iczM65SKRGnKQrgMTolOH1Jyng8IVrStOTaDVy8DED8og/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jjlIgiblPzr1vmVR4xYNt4uNVZK4EyKM5iczM65SKRGnKQrgMTolOH1Jyng8IVrStOTaDVy8DED8og/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p2PaDQAAAAAQEAAA8AAAAAAAAAAQAgAAAAIgAA&#10;AGRycy9kb3ducmV2LnhtbFBLAQIUABQAAAAIAIdO4kAF3n8XggIAAIAEAAAOAAAAAAAAAAEAIAAA&#10;AB8BAABkcnMvZTJvRG9jLnhtbFBLBQYAAAAABgAGAFkBAAATBgAAAAA=&#10;">
                <v:fill on="f" focussize="0,0"/>
                <v:stroke on="f"/>
                <v:imagedata o:title=""/>
                <o:lock v:ext="edit" aspectratio="t"/>
                <w10:wrap type="none"/>
                <w10:anchorlock/>
              </v:rect>
            </w:pict>
          </mc:Fallback>
        </mc:AlternateContent>
      </w:r>
      <w:r>
        <w:rPr>
          <w:rFonts w:hint="eastAsia" w:ascii="仿宋_GB2312" w:hAnsi="仿宋_GB2312" w:eastAsia="仿宋_GB2312"/>
          <w:sz w:val="30"/>
        </w:rPr>
        <w:t>——《第十九届中共中央政治局常委同中外记者见面时的讲话》（2017年10月25日）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38、让人民过上好日子，是我们一切工作的出发点和落脚点。我们将坚持在发展中保障和改善民生，不断满足人民日益增长的美好生活需要，不断促进社会公平正义，使人民获得感、幸福感、安全感更加完善、更有保障、更可持续。我们将持续推进精准扶贫、精准脱贫，实现到2020年我国现行标准下农村贫困人口脱贫的目标。全面建成小康社会，13亿多中国人，一个都不能少！</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——《抓住世界经济转型机遇，谋求亚太更大发展》（2017年11月10日），《人民日报》2017年11月11日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39、打好精准脱贫攻坚战。过去几年，脱贫攻坚取得了决定性的进展。各方面都行动起来了，社会大扶贫格局基本形成。同时，也要看到，脱贫攻坚越往后，剩下的越是难啃的硬骨头。保证现行标准下的脱贫质量，就可以解决传统意义上讲的“绝对贫困”，这在国际上也是一个高标准，能够确保兑现让贫困人口和贫困地区同全国一道进入全面小康社会的庄严承诺。各地一定要按照党中央确定的脱贫目标，既不能降低标准，也不能吊高胃口。</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mc:AlternateContent>
          <mc:Choice Requires="wps">
            <w:drawing>
              <wp:inline distT="0" distB="0" distL="0" distR="0">
                <wp:extent cx="9525" cy="9525"/>
                <wp:effectExtent l="0" t="0" r="0" b="0"/>
                <wp:docPr id="5" name="矩形 5" descr="https://mmbiz.qpic.cn/mmbiz_png/zjodvb0ZBXjjlIgiblPzr1vmVR4xYNt4uNVZK4EyKM5iczM65SKRGnKQrgMTolOH1Jyng8IVrStOTaDVy8DED8og/640?wx_fmt=gif&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s://mmbiz.qpic.cn/mmbiz_png/zjodvb0ZBXjjlIgiblPzr1vmVR4xYNt4uNVZK4EyKM5iczM65SKRGnKQrgMTolOH1Jyng8IVrStOTaDVy8DED8og/640?wx_fmt=gif&amp;tp=webp&amp;wxfrom=5&amp;wx_lazy=1&amp;wx_co=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nY9oNAAAAABAQAADwAAAAAAAAABACAAAAAiAAAA&#10;ZHJzL2Rvd25yZXYueG1sUEsBAhQAFAAAAAgAh07iQJIJUqSBAgAAgAQAAA4AAAAAAAAAAQAgAAAA&#10;HwEAAGRycy9lMm9Eb2MueG1sUEsFBgAAAAAGAAYAWQEAABIGAAAAAA==&#10;">
                <v:fill on="f" focussize="0,0"/>
                <v:stroke on="f"/>
                <v:imagedata o:title=""/>
                <o:lock v:ext="edit" aspectratio="t"/>
                <w10:wrap type="none"/>
                <w10:anchorlock/>
              </v:rect>
            </w:pict>
          </mc:Fallback>
        </mc:AlternateContent>
      </w:r>
      <w:r>
        <w:rPr>
          <w:rFonts w:hint="eastAsia" w:ascii="仿宋_GB2312" w:hAnsi="仿宋_GB2312" w:eastAsia="仿宋_GB2312"/>
          <w:sz w:val="30"/>
        </w:rPr>
        <w:t> ——《在中央经济工作会议上的讲话》（2017年12月18 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40、精准脱贫是我在党的十九大报告提出的三大攻坚战中对全面建成小康社会最具有决定性意义的攻坚战。现在离全面建成小康社会就剩下三年时间了。全面小康目标能否如期实现，关键取决于脱贫攻坚战能否打赢。没有农村贫困人口全部脱贫，就没有全面建成小康社会，这个底线任务不能打任何折扣，我们党向人民作出的承诺不能打任何折扣。</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——《在中央农村工作会议上的讲话》（2017年12月28 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41、到二0二0年我国现行标准下农村贫困人口实现脱贫，是我们的庄严承诺。一诺千金。到二0二0年只有三年的时间，全社会要行动起来，尽锐出战，精准施策，不断夺取新胜利。三年后如期打赢脱贫攻坚战，这在中华民族几千年历史发展上将是首次整体消除绝对贫困现象，让我们一起来完成这项对中华民族、对整个人类都具有重大意义的伟业。</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——《二0一八年新年贺词》（2017年12月31日），《人民日报》2018年1月1日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42、我们搞社会主义，就是要让各族人民都过上幸福美好的生活。全面建成小康社会最艰巨最繁重的任务在贫困地区，特别是在深度贫困地区，无论这块硬骨头有多硬都必须啃下，无论这场攻坚战有多难打都必须打赢，全面小康路上不能忘记每一个民族、每一个家庭。</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——《二0一八年春节前夕赴四川看望慰问各族干部群众时的讲话》（2018年2月10日-13日），《人民日报》2018年2月14日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43、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显著改善了贫困地区和贫困群众生产生活条件，谱写了人类反贫困历史新篇章。</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——《在打好精准脱贫攻坚战座谈会上的讲话》（2018年2月12日）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44、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——《在打好精准脱贫攻坚战座谈会上的讲话》（2018年2月12日）</w:t>
      </w:r>
    </w:p>
    <w:p>
      <w:pPr>
        <w:spacing w:line="560" w:lineRule="exact"/>
        <w:ind w:left="0" w:leftChars="0" w:firstLine="639" w:firstLineChars="213"/>
        <w:rPr>
          <w:rFonts w:hint="eastAsia" w:ascii="仿宋_GB2312" w:hAnsi="仿宋_GB2312" w:eastAsia="仿宋_GB2312"/>
          <w:sz w:val="30"/>
        </w:rPr>
      </w:pPr>
      <w:bookmarkStart w:id="0" w:name="_GoBack"/>
      <w:bookmarkEnd w:id="0"/>
      <w:r>
        <w:rPr>
          <w:rFonts w:hint="eastAsia" w:ascii="仿宋_GB2312" w:hAnsi="仿宋_GB2312" w:eastAsia="仿宋_GB2312"/>
          <w:sz w:val="30"/>
        </w:rPr>
        <w:t>45、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pPr>
        <w:spacing w:line="560" w:lineRule="exact"/>
        <w:ind w:left="0" w:leftChars="0" w:firstLine="639" w:firstLineChars="213"/>
        <w:rPr>
          <w:rFonts w:hint="eastAsia" w:ascii="仿宋_GB2312" w:hAnsi="仿宋_GB2312" w:eastAsia="仿宋_GB2312"/>
          <w:sz w:val="30"/>
        </w:rPr>
      </w:pPr>
      <w:r>
        <w:rPr>
          <w:rFonts w:hint="eastAsia" w:ascii="仿宋_GB2312" w:hAnsi="仿宋_GB2312" w:eastAsia="仿宋_GB2312"/>
          <w:sz w:val="30"/>
        </w:rPr>
        <w:t>  ——《在第十三届全国人民代表大会第一次会议上的讲话》（2018年3月20日），人民出版社单行本，第9页</w:t>
      </w:r>
    </w:p>
    <w:p>
      <w:pPr>
        <w:ind w:left="0" w:leftChars="0" w:firstLine="639" w:firstLineChars="213"/>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微软雅黑">
    <w:panose1 w:val="020B0503020204020204"/>
    <w:charset w:val="86"/>
    <w:family w:val="modern"/>
    <w:pitch w:val="default"/>
    <w:sig w:usb0="80000287" w:usb1="280F3C52" w:usb2="00000016" w:usb3="00000000" w:csb0="0004001F"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Calibri"/>
    <w:panose1 w:val="020F0302020204030204"/>
    <w:charset w:val="00"/>
    <w:family w:val="modern"/>
    <w:pitch w:val="default"/>
    <w:sig w:usb0="00000000" w:usb1="00000000" w:usb2="00000000" w:usb3="00000000" w:csb0="0000019F" w:csb1="00000000"/>
  </w:font>
  <w:font w:name="华文隶书">
    <w:altName w:val="微软雅黑"/>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lassic Grotesque W01">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altName w:val="Calibri"/>
    <w:panose1 w:val="020F0302020204030204"/>
    <w:charset w:val="00"/>
    <w:family w:val="roman"/>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3012B"/>
    <w:rsid w:val="21E11B3E"/>
    <w:rsid w:val="4971447A"/>
    <w:rsid w:val="5B521F2F"/>
    <w:rsid w:val="687301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2019-12-18T03:16:00Z</dcterms:created>
  <dc:creator>袁媛</dc:creator>
  <cp:lastModifiedBy>袁媛</cp:lastModifiedBy>
  <dcterms:modified xsi:type="dcterms:W3CDTF">2019-12-18T03:51:59Z</dcterms:modified>
  <dc:title>省财政厅机关妇委会学习资料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