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bookmarkStart w:id="0" w:name="_GoBack"/>
      <w:bookmarkEnd w:id="0"/>
      <w:r>
        <w:rPr>
          <w:rFonts w:hint="eastAsia" w:ascii="黑体" w:eastAsia="黑体"/>
          <w:sz w:val="32"/>
          <w:szCs w:val="32"/>
        </w:rPr>
        <w:t>附件</w:t>
      </w:r>
      <w:r>
        <w:rPr>
          <w:rFonts w:hint="eastAsia" w:ascii="黑体" w:eastAsia="黑体"/>
          <w:sz w:val="32"/>
          <w:szCs w:val="32"/>
          <w:lang w:val="en-US" w:eastAsia="zh-CN"/>
        </w:rPr>
        <w:t>2</w:t>
      </w:r>
    </w:p>
    <w:p>
      <w:pPr>
        <w:jc w:val="center"/>
        <w:rPr>
          <w:rFonts w:ascii="黑体" w:eastAsia="黑体"/>
          <w:b/>
          <w:sz w:val="52"/>
          <w:szCs w:val="52"/>
        </w:rPr>
      </w:pPr>
    </w:p>
    <w:p>
      <w:pPr>
        <w:spacing w:beforeLines="0"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国际化高端会计人才培养工程候选人</w:t>
      </w:r>
    </w:p>
    <w:p>
      <w:pPr>
        <w:spacing w:beforeLines="0"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 xml:space="preserve">联 系 电 话：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r>
        <w:rPr>
          <w:rFonts w:ascii="仿宋_GB2312" w:eastAsia="仿宋_GB2312"/>
          <w:b/>
          <w:sz w:val="32"/>
          <w:szCs w:val="32"/>
          <w:u w:val="single"/>
        </w:rPr>
        <w:t xml:space="preserve">     </w:t>
      </w:r>
      <w:r>
        <w:rPr>
          <w:rFonts w:hint="eastAsia" w:ascii="仿宋_GB2312" w:eastAsia="仿宋_GB2312"/>
          <w:b/>
          <w:sz w:val="32"/>
          <w:szCs w:val="32"/>
          <w:u w:val="single"/>
        </w:rPr>
        <w:t>年</w:t>
      </w:r>
      <w:r>
        <w:rPr>
          <w:rFonts w:ascii="仿宋_GB2312" w:eastAsia="仿宋_GB2312"/>
          <w:b/>
          <w:sz w:val="32"/>
          <w:szCs w:val="32"/>
          <w:u w:val="single"/>
        </w:rPr>
        <w:t xml:space="preserve">    </w:t>
      </w:r>
      <w:r>
        <w:rPr>
          <w:rFonts w:hint="eastAsia" w:ascii="仿宋_GB2312" w:eastAsia="仿宋_GB2312"/>
          <w:b/>
          <w:sz w:val="32"/>
          <w:szCs w:val="32"/>
          <w:u w:val="single"/>
        </w:rPr>
        <w:t>月</w:t>
      </w:r>
      <w:r>
        <w:rPr>
          <w:rFonts w:ascii="仿宋_GB2312" w:eastAsia="仿宋_GB2312"/>
          <w:b/>
          <w:sz w:val="32"/>
          <w:szCs w:val="32"/>
          <w:u w:val="single"/>
        </w:rPr>
        <w:t xml:space="preserve">    </w:t>
      </w:r>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r>
        <w:rPr>
          <w:rFonts w:ascii="仿宋_GB2312" w:eastAsia="仿宋_GB2312"/>
          <w:sz w:val="28"/>
          <w:szCs w:val="28"/>
        </w:rPr>
        <w:t xml:space="preserve"> </w:t>
      </w: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rPr>
          <w:rFonts w:ascii="仿宋_GB2312" w:eastAsia="仿宋_GB2312"/>
          <w:sz w:val="28"/>
          <w:szCs w:val="28"/>
        </w:rPr>
      </w:pPr>
    </w:p>
    <w:tbl>
      <w:tblPr>
        <w:tblStyle w:val="1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w:t>
            </w:r>
            <w:r>
              <w:rPr>
                <w:rFonts w:ascii="仿宋_GB2312" w:hAnsi="宋体" w:eastAsia="仿宋_GB2312"/>
                <w:b/>
                <w:sz w:val="24"/>
              </w:rPr>
              <w:t xml:space="preserve">      </w:t>
            </w:r>
            <w:r>
              <w:rPr>
                <w:rFonts w:hint="eastAsia" w:ascii="仿宋_GB2312" w:hAnsi="宋体" w:eastAsia="仿宋_GB2312"/>
                <w:b/>
                <w:sz w:val="24"/>
              </w:rPr>
              <w:t>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707" w:type="dxa"/>
            <w:gridSpan w:val="2"/>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vAlign w:val="top"/>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707" w:type="dxa"/>
            <w:gridSpan w:val="2"/>
            <w:vAlign w:val="center"/>
          </w:tcPr>
          <w:p>
            <w:pPr>
              <w:widowControl/>
              <w:jc w:val="center"/>
              <w:rPr>
                <w:rFonts w:ascii="宋体"/>
                <w:b/>
                <w:sz w:val="30"/>
                <w:szCs w:val="30"/>
              </w:rPr>
            </w:pPr>
            <w:r>
              <w:rPr>
                <w:rFonts w:hint="eastAsia" w:ascii="宋体" w:hAnsi="宋体"/>
                <w:b/>
                <w:sz w:val="30"/>
                <w:szCs w:val="30"/>
              </w:rPr>
              <w:t>工作经历</w:t>
            </w:r>
          </w:p>
        </w:tc>
        <w:tc>
          <w:tcPr>
            <w:tcW w:w="7940" w:type="dxa"/>
            <w:gridSpan w:val="18"/>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7" w:hRule="atLeast"/>
        </w:trPr>
        <w:tc>
          <w:tcPr>
            <w:tcW w:w="707" w:type="dxa"/>
            <w:gridSpan w:val="2"/>
            <w:vAlign w:val="center"/>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7" w:hRule="atLeast"/>
        </w:trPr>
        <w:tc>
          <w:tcPr>
            <w:tcW w:w="707" w:type="dxa"/>
            <w:gridSpan w:val="2"/>
            <w:vAlign w:val="center"/>
          </w:tcPr>
          <w:p>
            <w:pPr>
              <w:widowControl/>
              <w:jc w:val="center"/>
              <w:rPr>
                <w:rFonts w:ascii="宋体"/>
                <w:b/>
                <w:sz w:val="30"/>
                <w:szCs w:val="30"/>
              </w:rPr>
            </w:pPr>
            <w:r>
              <w:rPr>
                <w:rFonts w:hint="eastAsia" w:ascii="宋体" w:hAnsi="宋体"/>
                <w:b/>
                <w:sz w:val="30"/>
                <w:szCs w:val="30"/>
              </w:rPr>
              <w:t>科研成果</w:t>
            </w:r>
          </w:p>
        </w:tc>
        <w:tc>
          <w:tcPr>
            <w:tcW w:w="7940" w:type="dxa"/>
            <w:gridSpan w:val="18"/>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cs="宋体"/>
                <w:b/>
                <w:kern w:val="0"/>
                <w:sz w:val="28"/>
                <w:szCs w:val="28"/>
                <w:lang w:eastAsia="zh-CN"/>
              </w:rPr>
              <w:t>仅限于会计领域的成果，</w:t>
            </w:r>
            <w:r>
              <w:rPr>
                <w:rFonts w:hint="eastAsia" w:ascii="仿宋_GB2312" w:hAnsi="宋体" w:eastAsia="仿宋_GB2312" w:cs="宋体"/>
                <w:b/>
                <w:kern w:val="0"/>
                <w:sz w:val="28"/>
                <w:szCs w:val="28"/>
              </w:rPr>
              <w:t>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917" w:hRule="atLeast"/>
        </w:trPr>
        <w:tc>
          <w:tcPr>
            <w:tcW w:w="707" w:type="dxa"/>
            <w:gridSpan w:val="2"/>
            <w:vAlign w:val="center"/>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vAlign w:val="to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13882" w:hRule="atLeast"/>
        </w:trPr>
        <w:tc>
          <w:tcPr>
            <w:tcW w:w="8620" w:type="dxa"/>
            <w:gridSpan w:val="19"/>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kern w:val="0"/>
                <w:sz w:val="28"/>
                <w:szCs w:val="28"/>
              </w:rPr>
              <w:t>请重点说明与企业会计准则实施、研究或制定相关的工作，</w:t>
            </w:r>
            <w:r>
              <w:rPr>
                <w:rFonts w:ascii="仿宋_GB2312" w:hAnsi="宋体" w:eastAsia="仿宋_GB2312" w:cs="宋体"/>
                <w:kern w:val="0"/>
                <w:sz w:val="28"/>
                <w:szCs w:val="28"/>
              </w:rPr>
              <w:t>1500字以内</w:t>
            </w:r>
            <w:r>
              <w:rPr>
                <w:rFonts w:hint="eastAsia" w:ascii="仿宋_GB2312" w:eastAsia="仿宋_GB2312"/>
                <w:sz w:val="28"/>
                <w:szCs w:val="28"/>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仿宋_GB2312" w:eastAsia="仿宋_GB2312"/>
                <w:b/>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p>
            <w:pPr>
              <w:widowControl/>
              <w:jc w:val="lef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511" w:hRule="atLeast"/>
        </w:trPr>
        <w:tc>
          <w:tcPr>
            <w:tcW w:w="532" w:type="dxa"/>
            <w:vAlign w:val="center"/>
          </w:tcPr>
          <w:p>
            <w:pPr>
              <w:widowControl/>
              <w:jc w:val="center"/>
              <w:rPr>
                <w:rFonts w:ascii="宋体" w:hAnsi="宋体" w:eastAsia="宋体"/>
                <w:b/>
                <w:sz w:val="30"/>
                <w:szCs w:val="30"/>
              </w:rPr>
            </w:pPr>
            <w:r>
              <w:rPr>
                <w:rFonts w:hint="eastAsia" w:ascii="宋体" w:hAnsi="宋体" w:eastAsia="宋体"/>
                <w:b/>
                <w:sz w:val="30"/>
                <w:szCs w:val="30"/>
              </w:rPr>
              <w:t>所在单位鉴定及意见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宋体" w:hAnsi="宋体" w:eastAsia="宋体"/>
                <w:b/>
                <w:sz w:val="30"/>
                <w:szCs w:val="30"/>
              </w:rPr>
            </w:pPr>
            <w:r>
              <w:rPr>
                <w:rFonts w:hint="eastAsia" w:ascii="宋体" w:hAnsi="宋体" w:eastAsia="宋体"/>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560" w:lineRule="exact"/>
        <w:jc w:val="left"/>
        <w:rPr>
          <w:rFonts w:ascii="Times New Roman" w:hAnsi="Times New Roman"/>
          <w:b/>
          <w:color w:val="000000"/>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4753A08"/>
    <w:rsid w:val="4B1D5E25"/>
    <w:rsid w:val="665E30A1"/>
    <w:rsid w:val="791B0A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5"/>
    <w:qFormat/>
    <w:uiPriority w:val="0"/>
    <w:rPr>
      <w:rFonts w:ascii="Times New Roman" w:hAnsi="Times New Roman"/>
      <w:kern w:val="0"/>
      <w:sz w:val="18"/>
      <w:szCs w:val="18"/>
    </w:rPr>
  </w:style>
  <w:style w:type="paragraph" w:styleId="5">
    <w:name w:val="footer"/>
    <w:basedOn w:val="1"/>
    <w:link w:val="16"/>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footnote text"/>
    <w:basedOn w:val="1"/>
    <w:link w:val="18"/>
    <w:qFormat/>
    <w:uiPriority w:val="0"/>
    <w:pPr>
      <w:snapToGrid w:val="0"/>
      <w:jc w:val="left"/>
    </w:pPr>
    <w:rPr>
      <w:rFonts w:ascii="Times New Roman" w:hAnsi="Times New Roman"/>
      <w:kern w:val="0"/>
      <w:sz w:val="18"/>
      <w:szCs w:val="18"/>
    </w:rPr>
  </w:style>
  <w:style w:type="character" w:styleId="9">
    <w:name w:val="Hyperlink"/>
    <w:qFormat/>
    <w:uiPriority w:val="0"/>
    <w:rPr>
      <w:rFonts w:cs="Times New Roman"/>
      <w:color w:val="0000FF"/>
      <w:u w:val="single"/>
    </w:rPr>
  </w:style>
  <w:style w:type="character" w:styleId="10">
    <w:name w:val="annotation reference"/>
    <w:unhideWhenUsed/>
    <w:qFormat/>
    <w:uiPriority w:val="99"/>
    <w:rPr>
      <w:sz w:val="21"/>
      <w:szCs w:val="21"/>
    </w:rPr>
  </w:style>
  <w:style w:type="character" w:styleId="11">
    <w:name w:val="footnote reference"/>
    <w:qFormat/>
    <w:uiPriority w:val="0"/>
    <w:rPr>
      <w:rFonts w:cs="Times New Roman"/>
      <w:vertAlign w:val="superscript"/>
    </w:rPr>
  </w:style>
  <w:style w:type="paragraph" w:customStyle="1" w:styleId="13">
    <w:name w:val="Revision"/>
    <w:semiHidden/>
    <w:qFormat/>
    <w:uiPriority w:val="99"/>
    <w:rPr>
      <w:rFonts w:ascii="Calibri" w:hAnsi="Calibri" w:eastAsia="宋体" w:cs="Times New Roman"/>
      <w:kern w:val="2"/>
      <w:sz w:val="21"/>
      <w:szCs w:val="22"/>
      <w:lang w:val="en-US" w:eastAsia="zh-CN" w:bidi="ar-SA"/>
    </w:rPr>
  </w:style>
  <w:style w:type="character" w:customStyle="1" w:styleId="14">
    <w:name w:val="批注文字 字符"/>
    <w:link w:val="3"/>
    <w:semiHidden/>
    <w:qFormat/>
    <w:uiPriority w:val="99"/>
    <w:rPr>
      <w:rFonts w:ascii="Calibri" w:hAnsi="Calibri"/>
      <w:kern w:val="2"/>
      <w:sz w:val="21"/>
      <w:szCs w:val="22"/>
    </w:rPr>
  </w:style>
  <w:style w:type="character" w:customStyle="1" w:styleId="15">
    <w:name w:val="批注框文本 字符"/>
    <w:link w:val="4"/>
    <w:qFormat/>
    <w:uiPriority w:val="0"/>
    <w:rPr>
      <w:rFonts w:cs="Times New Roman"/>
      <w:sz w:val="18"/>
      <w:szCs w:val="18"/>
    </w:rPr>
  </w:style>
  <w:style w:type="character" w:customStyle="1" w:styleId="16">
    <w:name w:val="页脚 字符"/>
    <w:link w:val="5"/>
    <w:qFormat/>
    <w:uiPriority w:val="99"/>
    <w:rPr>
      <w:rFonts w:cs="Times New Roman"/>
      <w:sz w:val="18"/>
      <w:szCs w:val="18"/>
    </w:rPr>
  </w:style>
  <w:style w:type="character" w:customStyle="1" w:styleId="17">
    <w:name w:val="页眉 字符"/>
    <w:link w:val="6"/>
    <w:qFormat/>
    <w:uiPriority w:val="0"/>
    <w:rPr>
      <w:rFonts w:cs="Times New Roman"/>
      <w:sz w:val="18"/>
      <w:szCs w:val="18"/>
    </w:rPr>
  </w:style>
  <w:style w:type="character" w:customStyle="1" w:styleId="18">
    <w:name w:val="脚注文本 字符"/>
    <w:link w:val="7"/>
    <w:qFormat/>
    <w:uiPriority w:val="0"/>
    <w:rPr>
      <w:rFonts w:ascii="Times New Roman" w:hAnsi="Times New Roman" w:eastAsia="宋体" w:cs="Times New Roman"/>
      <w:sz w:val="18"/>
      <w:szCs w:val="18"/>
    </w:rPr>
  </w:style>
  <w:style w:type="character" w:customStyle="1" w:styleId="19">
    <w:name w:val="批注主题 字符"/>
    <w:link w:val="2"/>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t\apps\cn.wps.wps-office-pro\files\kingsoft\wps-office\office6\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7</Pages>
  <Words>211</Words>
  <Characters>1206</Characters>
  <Lines>10</Lines>
  <Paragraphs>2</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2019-01-16T20:13:00Z</dcterms:created>
  <dc:creator>Lenovo User</dc:creator>
  <cp:lastModifiedBy>曹雅婷</cp:lastModifiedBy>
  <cp:lastPrinted>2020-03-26T08:45:00Z</cp:lastPrinted>
  <dcterms:modified xsi:type="dcterms:W3CDTF">2021-04-12T06:09:27Z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