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浙江省第三期高端会计人才（行政事业类）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名单（以地区和姓名拼音为序）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86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4"/>
        <w:gridCol w:w="924"/>
        <w:gridCol w:w="1826"/>
        <w:gridCol w:w="5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82" w:hRule="atLeast"/>
          <w:tblHeader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所属地区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白雪蕊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陈洁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Ansi="仿宋_GB2312"/>
                <w:lang w:val="en-US" w:eastAsia="zh-CN" w:bidi="ar"/>
              </w:rPr>
              <w:t>浙江省省级医院管理中心(派</w:t>
            </w:r>
            <w:r>
              <w:rPr>
                <w:rStyle w:val="6"/>
                <w:rFonts w:hint="eastAsia" w:ascii="仿宋_GB2312" w:hAnsi="仿宋_GB2312"/>
                <w:lang w:eastAsia="zh-CN" w:bidi="ar"/>
              </w:rPr>
              <w:t>驻</w:t>
            </w:r>
            <w:r>
              <w:rPr>
                <w:rStyle w:val="6"/>
                <w:rFonts w:hAnsi="仿宋_GB2312"/>
                <w:lang w:val="en-US" w:eastAsia="zh-CN" w:bidi="ar"/>
              </w:rPr>
              <w:t>浙大一院）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陈昕晗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杭州市西湖区教育局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方虹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高晓兵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浙江省财税政策研究室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李广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李国辉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凌娟亚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吕子颖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浙江省文化广电和旅游厅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庞雁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饶宝红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西湖大学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上官小洁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沈静华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Ansi="仿宋_GB2312"/>
                <w:lang w:val="en-US" w:eastAsia="zh-CN" w:bidi="ar"/>
              </w:rPr>
              <w:t>浙江省省级医院管理中心（派驻浙中医大附属二院）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唐杭琴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唐亮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浙江省测绘科学技术研究院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田孟君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杭州市人民政府办公厅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童吟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童盈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浙江省财政厅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王凌燕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Ansi="仿宋_GB2312"/>
                <w:lang w:val="en-US" w:eastAsia="zh-CN" w:bidi="ar"/>
              </w:rPr>
              <w:t>浙江省建筑设计研究院有限公司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王晓兰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Ansi="仿宋_GB2312"/>
                <w:lang w:val="en-US" w:eastAsia="zh-CN" w:bidi="ar"/>
              </w:rPr>
              <w:t>杭州市上城区教育局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王雄英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夏静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浙江大学医学院附属儿童医院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向东旭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徐志钦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浙江省公路与运输管理中心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许晨虹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Ansi="仿宋_GB2312"/>
                <w:lang w:val="en-US" w:eastAsia="zh-CN" w:bidi="ar"/>
              </w:rPr>
              <w:t>浙江省肿瘤医院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许瑛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杨颐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仿宋_GB2312"/>
                <w:lang w:val="en-US" w:eastAsia="zh-CN" w:bidi="ar"/>
              </w:rPr>
              <w:t>杨</w:t>
            </w:r>
            <w:r>
              <w:rPr>
                <w:rStyle w:val="8"/>
                <w:rFonts w:ascii="仿宋_GB2312" w:hAnsi="仿宋_GB2312" w:eastAsia="仿宋_GB2312" w:cs="仿宋_GB2312"/>
                <w:lang w:val="en-US" w:eastAsia="zh-CN" w:bidi="ar"/>
              </w:rPr>
              <w:t>玥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张稀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Ansi="仿宋_GB2312"/>
                <w:lang w:val="en-US" w:eastAsia="zh-CN" w:bidi="ar"/>
              </w:rPr>
              <w:t>郑</w:t>
            </w:r>
            <w:r>
              <w:rPr>
                <w:rStyle w:val="8"/>
                <w:rFonts w:ascii="仿宋_GB2312" w:hAnsi="仿宋_GB2312" w:eastAsia="仿宋_GB2312" w:cs="仿宋_GB2312"/>
                <w:lang w:val="en-US" w:eastAsia="zh-CN" w:bidi="ar"/>
              </w:rPr>
              <w:t>赟赟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周毅鹏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Ansi="仿宋_GB2312"/>
                <w:lang w:val="en-US" w:eastAsia="zh-CN" w:bidi="ar"/>
              </w:rPr>
              <w:t>浙江省自然资源厅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朱洁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Ansi="仿宋_GB2312"/>
                <w:lang w:val="en-US" w:eastAsia="zh-CN" w:bidi="ar"/>
              </w:rPr>
              <w:t>浙江省省级医院管理中心（派驻浙大妇院）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蔡海鸣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Ansi="仿宋_GB2312"/>
                <w:lang w:val="en-US" w:eastAsia="zh-CN" w:bidi="ar"/>
              </w:rPr>
              <w:t>温州开放大学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陈微云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胡静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李虎石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Ansi="仿宋_GB2312"/>
                <w:lang w:val="en-US" w:eastAsia="zh-CN" w:bidi="ar"/>
              </w:rPr>
              <w:t>温州市中医院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李小男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Ansi="仿宋_GB2312"/>
                <w:lang w:val="en-US" w:eastAsia="zh-CN" w:bidi="ar"/>
              </w:rPr>
              <w:t>温州市第七人民医院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林扬帆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温州肯恩大学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徐峰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胡雪莲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Ansi="仿宋_GB2312"/>
                <w:lang w:val="en-US" w:eastAsia="zh-CN" w:bidi="ar"/>
              </w:rPr>
              <w:t>湖州市妇幼保健院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钱旭东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长兴县财政局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朱小芳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浙江省淡水水产研究所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毛素平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Ansi="仿宋_GB2312"/>
                <w:lang w:val="en-US" w:eastAsia="zh-CN" w:bidi="ar"/>
              </w:rPr>
              <w:t>嘉兴南湖学院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姚怡心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嘉兴市市级部门预算编制中心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傅飞娜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绍兴文理学院元培学院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郝晓春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绍兴市公路与运输管理中心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徐国华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Ansi="仿宋_GB2312"/>
                <w:lang w:val="en-US" w:eastAsia="zh-CN" w:bidi="ar"/>
              </w:rPr>
              <w:t>绍兴市数字财政管理中心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陈玲颖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李虹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义乌工商职业技术学院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吴丽情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义乌市中医医院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王玖玖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江山市交通运输局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余程华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杨丹丽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舟山市小干岛开发建设指挥部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郑磊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胡兆礼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台州恩泽医疗中心（集团）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卢琛雯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Ansi="仿宋_GB2312"/>
                <w:lang w:val="en-US" w:eastAsia="zh-CN" w:bidi="ar"/>
              </w:rPr>
              <w:t>临海市财政局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周佳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Ansi="仿宋_GB2312"/>
                <w:lang w:val="en-US" w:eastAsia="zh-CN" w:bidi="ar"/>
              </w:rPr>
              <w:t>台州技师学院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吴剑卿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钟李芬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丽水职业技术学院</w:t>
            </w:r>
          </w:p>
        </w:tc>
      </w:tr>
    </w:tbl>
    <w:p>
      <w:pPr>
        <w:spacing w:line="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644" w:right="1644" w:bottom="1644" w:left="1644" w:header="851" w:footer="992" w:gutter="0"/>
      <w:pgNumType w:fmt="decimal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600" w:lineRule="exact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-26670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ind w:firstLine="280"/>
                          </w:pPr>
                          <w:r>
                            <w:rPr>
                              <w:rStyle w:val="11"/>
                              <w:rFonts w:ascii="宋体" w:hAnsi="宋体" w:eastAsia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宋体" w:hAnsi="宋体" w:eastAsia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ascii="宋体" w:hAnsi="宋体" w:eastAsia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1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JYCGY/XAAAABwEAAA8AAAAAAAAAAQAgAAAA&#10;OAAAAGRycy9kb3ducmV2LnhtbFBLAQIUABQAAAAIAIdO4kC9+fe9vQEAAFwDAAAOAAAAAAAAAAEA&#10;IAAAADw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firstLine="280"/>
                    </w:pPr>
                    <w:r>
                      <w:rPr>
                        <w:rStyle w:val="11"/>
                        <w:rFonts w:ascii="宋体" w:hAnsi="宋体" w:eastAsia="宋体"/>
                        <w:sz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11"/>
                        <w:rFonts w:ascii="宋体" w:hAnsi="宋体" w:eastAsia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Style w:val="11"/>
                        <w:rFonts w:ascii="宋体" w:hAnsi="宋体" w:eastAsia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62CD6"/>
    <w:rsid w:val="2FEBF739"/>
    <w:rsid w:val="3F6F432A"/>
    <w:rsid w:val="3FDB33DA"/>
    <w:rsid w:val="49FD95EB"/>
    <w:rsid w:val="65E62CD6"/>
    <w:rsid w:val="7BFD0292"/>
    <w:rsid w:val="7FBF29B9"/>
    <w:rsid w:val="7FF76336"/>
    <w:rsid w:val="AB5F94B9"/>
    <w:rsid w:val="BBFF04BA"/>
    <w:rsid w:val="BDDF7EBA"/>
    <w:rsid w:val="BF7F264C"/>
    <w:rsid w:val="CCFDC7D8"/>
    <w:rsid w:val="DF7D3406"/>
    <w:rsid w:val="E87E0711"/>
    <w:rsid w:val="F77E5E8B"/>
    <w:rsid w:val="F7BF8B3F"/>
    <w:rsid w:val="F7EF3EE9"/>
    <w:rsid w:val="FA5BEAD3"/>
    <w:rsid w:val="FDFECF59"/>
    <w:rsid w:val="FF69C2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7">
    <w:name w:val="font1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paragraph" w:customStyle="1" w:styleId="9">
    <w:name w:val="页脚1"/>
    <w:basedOn w:val="10"/>
    <w:qFormat/>
    <w:uiPriority w:val="0"/>
    <w:pPr>
      <w:tabs>
        <w:tab w:val="center" w:pos="4153"/>
        <w:tab w:val="right" w:pos="8306"/>
      </w:tabs>
      <w:jc w:val="left"/>
    </w:pPr>
    <w:rPr>
      <w:rFonts w:eastAsia="黑体"/>
      <w:sz w:val="18"/>
      <w:szCs w:val="18"/>
    </w:rPr>
  </w:style>
  <w:style w:type="paragraph" w:customStyle="1" w:styleId="10">
    <w:name w:val="正文1"/>
    <w:link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customStyle="1" w:styleId="11">
    <w:name w:val="页码1"/>
    <w:basedOn w:val="12"/>
    <w:link w:val="10"/>
    <w:qFormat/>
    <w:uiPriority w:val="0"/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customStyle="1" w:styleId="12">
    <w:name w:val="默认段落字体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904</Words>
  <Characters>954</Characters>
  <Lines>0</Lines>
  <Paragraphs>0</Paragraphs>
  <TotalTime>0</TotalTime>
  <ScaleCrop>false</ScaleCrop>
  <LinksUpToDate>false</LinksUpToDate>
  <CharactersWithSpaces>954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2024-04-06T14:39:00Z</dcterms:created>
  <dc:creator>蓝静</dc:creator>
  <cp:lastModifiedBy>user</cp:lastModifiedBy>
  <dcterms:modified xsi:type="dcterms:W3CDTF">2024-04-28T08:46:30Z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