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浙江省第三期高端会计人才（行政事业类）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优秀学员名单（以姓名拼音为序）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4"/>
        <w:gridCol w:w="1621"/>
        <w:gridCol w:w="1229"/>
        <w:gridCol w:w="5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4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所属地区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陈昕晗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杭州市西湖区教育局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高晓兵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浙江省财税政策研究室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李国辉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庞雁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钱旭东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唐亮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浙江省测绘科学技术研究院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童吟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王晓兰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杭州市上城区教育局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吴剑卿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绍兴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徐国华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绍兴市数字财政管理中心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张稀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朱小芳</w:t>
            </w:r>
          </w:p>
        </w:tc>
        <w:tc>
          <w:tcPr>
            <w:tcW w:w="5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浙江省淡水水产研究所</w:t>
            </w:r>
          </w:p>
        </w:tc>
      </w:tr>
    </w:tbl>
    <w:p>
      <w:pPr>
        <w:spacing w:line="20" w:lineRule="exact"/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sectPr>
      <w:footerReference r:id="rId3" w:type="default"/>
      <w:pgSz w:w="11906" w:h="16838"/>
      <w:pgMar w:top="1644" w:right="1644" w:bottom="1417" w:left="1644" w:header="851" w:footer="992" w:gutter="0"/>
      <w:pgNumType w:fmt="decimal"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4561205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firstLine="280"/>
                          </w:pP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15pt;margin-top:4.5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Rmfmz2AAAAAoBAAAPAAAAAAAAAAEAIAAA&#10;ADgAAABkcnMvZG93bnJldi54bWxQSwECFAAUAAAACACHTuJAvfn3vb0BAABcAwAADgAAAAAAAAAB&#10;ACAAAAA9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280"/>
                    </w:pPr>
                    <w:r>
                      <w:rPr>
                        <w:rStyle w:val="12"/>
                        <w:rFonts w:ascii="宋体" w:hAnsi="宋体" w:eastAsia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2"/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62CD6"/>
    <w:rsid w:val="00E93E8A"/>
    <w:rsid w:val="3F79EFF3"/>
    <w:rsid w:val="3FBFC6BC"/>
    <w:rsid w:val="55F93D20"/>
    <w:rsid w:val="65E62CD6"/>
    <w:rsid w:val="6D6BCABF"/>
    <w:rsid w:val="76DB7D4B"/>
    <w:rsid w:val="777FE4D8"/>
    <w:rsid w:val="7DFF153A"/>
    <w:rsid w:val="7DFF42E9"/>
    <w:rsid w:val="7EFDD354"/>
    <w:rsid w:val="BFBF4B39"/>
    <w:rsid w:val="D3BF2CE4"/>
    <w:rsid w:val="DBFD4A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customStyle="1" w:styleId="10">
    <w:name w:val="页脚1"/>
    <w:basedOn w:val="11"/>
    <w:qFormat/>
    <w:uiPriority w:val="0"/>
    <w:pPr>
      <w:tabs>
        <w:tab w:val="center" w:pos="4153"/>
        <w:tab w:val="right" w:pos="8306"/>
      </w:tabs>
      <w:jc w:val="left"/>
    </w:pPr>
    <w:rPr>
      <w:rFonts w:eastAsia="黑体"/>
      <w:sz w:val="18"/>
      <w:szCs w:val="18"/>
    </w:rPr>
  </w:style>
  <w:style w:type="paragraph" w:customStyle="1" w:styleId="11">
    <w:name w:val="正文1"/>
    <w:link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2">
    <w:name w:val="页码1"/>
    <w:basedOn w:val="13"/>
    <w:link w:val="11"/>
    <w:qFormat/>
    <w:uiPriority w:val="0"/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3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224</Words>
  <Characters>227</Characters>
  <Lines>0</Lines>
  <Paragraphs>0</Paragraphs>
  <TotalTime>0</TotalTime>
  <ScaleCrop>false</ScaleCrop>
  <LinksUpToDate>false</LinksUpToDate>
  <CharactersWithSpaces>227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2024-04-05T14:39:00Z</dcterms:created>
  <dc:creator>蓝静</dc:creator>
  <cp:lastModifiedBy>user</cp:lastModifiedBy>
  <dcterms:modified xsi:type="dcterms:W3CDTF">2024-04-28T08:45:53Z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